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83816" w:rsidRDefault="00000000">
      <w:pPr>
        <w:shd w:val="clear" w:color="auto" w:fill="FFFFFF"/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highlight w:val="yellow"/>
        </w:rPr>
        <w:t>(F.C. 3.2.)</w:t>
      </w:r>
    </w:p>
    <w:p w14:paraId="00000002" w14:textId="77777777" w:rsidR="00783816" w:rsidRDefault="00783816">
      <w:pPr>
        <w:shd w:val="clear" w:color="auto" w:fill="FFFFFF"/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3" w14:textId="77777777" w:rsidR="00783816" w:rsidRDefault="00000000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Sesión del Comité de Ética e Integridad de _______________</w:t>
      </w:r>
    </w:p>
    <w:p w14:paraId="00000004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5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En la ciudad de Guadalajara, Jalisco, siendo las ____ horas del día _____ de _________________ del año ______________, se encuentran reunidos en sesión los CC. __________________ del Comité de Ética e Integridad; quienes comparecen con la finalidad de desahogar la primera sesión del Comité de Ética de la Contraloría del Estado, conforme al siguiente</w:t>
      </w:r>
    </w:p>
    <w:p w14:paraId="00000006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7" w14:textId="77777777" w:rsidR="00783816" w:rsidRDefault="00000000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ORDEN DEL DÍA</w:t>
      </w:r>
    </w:p>
    <w:p w14:paraId="00000008" w14:textId="77777777" w:rsidR="0078381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Lista de asistencia;</w:t>
      </w:r>
    </w:p>
    <w:p w14:paraId="00000009" w14:textId="77777777" w:rsidR="00783816" w:rsidRDefault="0078381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A" w14:textId="77777777" w:rsidR="0078381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Declaración de Quórum;</w:t>
      </w:r>
    </w:p>
    <w:p w14:paraId="0000000B" w14:textId="77777777" w:rsidR="00783816" w:rsidRDefault="00783816">
      <w:pP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C" w14:textId="77777777" w:rsidR="0078381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Acuerdo de la determinación de la denuncia con número de folio _____. </w:t>
      </w:r>
    </w:p>
    <w:p w14:paraId="0000000D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E" w14:textId="77777777" w:rsidR="0078381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Emisión de las recomendaciones derivadas de la denuncia; </w:t>
      </w:r>
    </w:p>
    <w:p w14:paraId="0000000F" w14:textId="77777777" w:rsidR="00783816" w:rsidRDefault="00783816">
      <w:pP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0" w14:textId="77777777" w:rsidR="0078381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Asuntos generales; </w:t>
      </w:r>
    </w:p>
    <w:p w14:paraId="00000011" w14:textId="77777777" w:rsidR="00783816" w:rsidRDefault="00783816">
      <w:pP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2" w14:textId="77777777" w:rsidR="0078381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Clausura de la sesión. </w:t>
      </w:r>
    </w:p>
    <w:p w14:paraId="00000013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14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1.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En desahogo del Primer Punto del Orden del Día, se llevó a cabo el registro de los asistentes a la sesión del Comité de Ética e Integridad. </w:t>
      </w:r>
    </w:p>
    <w:p w14:paraId="00000015" w14:textId="77777777" w:rsidR="00783816" w:rsidRDefault="00000000">
      <w:pPr>
        <w:shd w:val="clear" w:color="auto" w:fill="FFFFFF"/>
        <w:spacing w:before="240"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2.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En desahogo del Segundo Punto del Orden del Día, se declara Quórum suficiente para dar inicio a la sesión del Comité de Ética e Integridad. </w:t>
      </w:r>
    </w:p>
    <w:p w14:paraId="00000016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7" w14:textId="77777777" w:rsidR="00783816" w:rsidRDefault="00000000">
      <w:pPr>
        <w:shd w:val="clear" w:color="auto" w:fill="FFFFFF"/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En consecuencia, al existir quórum para el desarrollo de la presente sesión, se tienen por válidos los actos que de la presente Acta se desprenden.</w:t>
      </w:r>
    </w:p>
    <w:p w14:paraId="00000018" w14:textId="77777777" w:rsidR="00783816" w:rsidRDefault="00000000">
      <w:pPr>
        <w:shd w:val="clear" w:color="auto" w:fill="FFFFFF"/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3.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En desahogo del tercer punto del orden del día, se pone a consideración del Comité de Ética la determinación de fecha ______________ derivada de la denuncia con número de folio ______________________, emitido por la Comisión en la cual propone </w:t>
      </w: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(señalar sentido de la determinación)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19" w14:textId="77777777" w:rsidR="00783816" w:rsidRDefault="00000000">
      <w:pPr>
        <w:shd w:val="clear" w:color="auto" w:fill="FFFFFF"/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procede a la votación de los integrantes del Comité en el sentido propuesto en el acuerdo </w:t>
      </w:r>
    </w:p>
    <w:p w14:paraId="0000001A" w14:textId="77777777" w:rsidR="00783816" w:rsidRDefault="00000000">
      <w:pPr>
        <w:shd w:val="clear" w:color="auto" w:fill="FFFFFF"/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(señalar votación)</w:t>
      </w:r>
    </w:p>
    <w:p w14:paraId="0000001B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C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 xml:space="preserve">Se acuerda determinación </w:t>
      </w:r>
    </w:p>
    <w:p w14:paraId="0000001D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14:paraId="0000001E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F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4.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Con fundamento en lo previsto en el artículo 66 de los “Lineamientos Generales de Integración y Funcionamiento de los Comités de Ética e Integridad de las Dependencias y Entidades de la Administración Pública del Estado de Jalisco”, se somete a consideración de los integrantes del Comité las recomendaciones a implementar derivadas de la determinación de la denuncia: </w:t>
      </w:r>
    </w:p>
    <w:p w14:paraId="00000020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21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(Recomendaciones)</w:t>
      </w:r>
    </w:p>
    <w:p w14:paraId="00000022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23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ordena notificar las recomendaciones en los términos previstos en el artículo 65 y 67 de los “Lineamientos Generales de Integración y Funcionamiento de los Comités </w:t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de Ética e Integridad de las Dependencias y Entidades de la Administración Pública del Estado de Jalisco” e instruir a la Comisión de denuncias para el seguimiento. </w:t>
      </w:r>
    </w:p>
    <w:p w14:paraId="00000024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25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(¿Se detectaron probables faltas administrativas?)</w:t>
      </w:r>
    </w:p>
    <w:p w14:paraId="00000026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27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Al advertir actos u omisiones que pudieran constituir faltas administrativas, se ordena notificar al Titular del Órgano interno de Control para los efectos legales que haya lugar. </w:t>
      </w:r>
    </w:p>
    <w:p w14:paraId="00000028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29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ordena a la Comisión de denuncias que, una vez acreditado el cumplimiento de las recomendaciones, archive la denuncia e informe a este Comité de Ética lo conducente. </w:t>
      </w:r>
    </w:p>
    <w:p w14:paraId="0000002A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2B" w14:textId="77777777" w:rsidR="00783816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Asunto generales. </w:t>
      </w:r>
    </w:p>
    <w:p w14:paraId="0000002C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2D" w14:textId="77777777" w:rsidR="0078381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6. Clausura de la sesión. </w:t>
      </w:r>
    </w:p>
    <w:p w14:paraId="0000002E" w14:textId="77777777" w:rsidR="00783816" w:rsidRDefault="00783816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2F" w14:textId="77777777" w:rsidR="00783816" w:rsidRDefault="00783816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30" w14:textId="77777777" w:rsidR="00783816" w:rsidRDefault="00000000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Firma de los integrantes del Comité de Ética e Integridad</w:t>
      </w:r>
    </w:p>
    <w:p w14:paraId="00000031" w14:textId="77777777" w:rsidR="00783816" w:rsidRDefault="00000000">
      <w:pPr>
        <w:shd w:val="clear" w:color="auto" w:fill="FFFFFF"/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783816" w:rsidSect="00117EAC">
      <w:headerReference w:type="default" r:id="rId8"/>
      <w:footerReference w:type="default" r:id="rId9"/>
      <w:pgSz w:w="12240" w:h="20160"/>
      <w:pgMar w:top="2030" w:right="1467" w:bottom="2694" w:left="1843" w:header="993" w:footer="13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47E04" w14:textId="77777777" w:rsidR="00455D3E" w:rsidRDefault="00455D3E">
      <w:pPr>
        <w:spacing w:after="0" w:line="240" w:lineRule="auto"/>
      </w:pPr>
      <w:r>
        <w:separator/>
      </w:r>
    </w:p>
  </w:endnote>
  <w:endnote w:type="continuationSeparator" w:id="0">
    <w:p w14:paraId="16B63629" w14:textId="77777777" w:rsidR="00455D3E" w:rsidRDefault="00455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2" w14:textId="71E9270E" w:rsidR="0078381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fldChar w:fldCharType="begin"/>
    </w:r>
    <w:r>
      <w:rPr>
        <w:rFonts w:ascii="Arial" w:eastAsia="Arial" w:hAnsi="Arial" w:cs="Arial"/>
        <w:b/>
      </w:rPr>
      <w:instrText>PAGE</w:instrText>
    </w:r>
    <w:r>
      <w:rPr>
        <w:rFonts w:ascii="Arial" w:eastAsia="Arial" w:hAnsi="Arial" w:cs="Arial"/>
        <w:b/>
      </w:rPr>
      <w:fldChar w:fldCharType="separate"/>
    </w:r>
    <w:r w:rsidR="00416103">
      <w:rPr>
        <w:rFonts w:ascii="Arial" w:eastAsia="Arial" w:hAnsi="Arial" w:cs="Arial"/>
        <w:b/>
        <w:noProof/>
      </w:rPr>
      <w:t>1</w:t>
    </w:r>
    <w:r>
      <w:rPr>
        <w:rFonts w:ascii="Arial" w:eastAsia="Arial" w:hAnsi="Arial" w:cs="Arial"/>
        <w:b/>
      </w:rPr>
      <w:fldChar w:fldCharType="end"/>
    </w:r>
  </w:p>
  <w:p w14:paraId="00000033" w14:textId="77777777" w:rsidR="00783816" w:rsidRDefault="0078381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Frutiger-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62F22" w14:textId="77777777" w:rsidR="00455D3E" w:rsidRDefault="00455D3E">
      <w:pPr>
        <w:spacing w:after="0" w:line="240" w:lineRule="auto"/>
      </w:pPr>
      <w:r>
        <w:separator/>
      </w:r>
    </w:p>
  </w:footnote>
  <w:footnote w:type="continuationSeparator" w:id="0">
    <w:p w14:paraId="4711FB90" w14:textId="77777777" w:rsidR="00455D3E" w:rsidRDefault="00455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75C7C" w14:textId="38E2C824" w:rsidR="00416103" w:rsidRPr="00D51457" w:rsidRDefault="00D51457">
    <w:pPr>
      <w:pStyle w:val="Encabezado"/>
      <w:rPr>
        <w:lang w:val="en-US"/>
      </w:rPr>
    </w:pPr>
    <w:r>
      <w:rPr>
        <w:noProof/>
        <w:lang w:val="en-US"/>
      </w:rPr>
      <w:drawing>
        <wp:inline distT="0" distB="0" distL="0" distR="0" wp14:anchorId="6F24EAE3" wp14:editId="5ED341DF">
          <wp:extent cx="5670550" cy="441325"/>
          <wp:effectExtent l="0" t="0" r="6350" b="3175"/>
          <wp:docPr id="36762924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629248" name="Imagen 3676292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550" cy="441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D3BA0"/>
    <w:multiLevelType w:val="multilevel"/>
    <w:tmpl w:val="411C5F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37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16"/>
    <w:rsid w:val="00117EAC"/>
    <w:rsid w:val="00416103"/>
    <w:rsid w:val="00455D3E"/>
    <w:rsid w:val="00783816"/>
    <w:rsid w:val="007A0F71"/>
    <w:rsid w:val="008254B8"/>
    <w:rsid w:val="00CE77F8"/>
    <w:rsid w:val="00D51457"/>
    <w:rsid w:val="00E6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CC578C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utiger-Light" w:eastAsia="Frutiger-Light" w:hAnsi="Frutiger-Light" w:cs="Frutiger-Light"/>
        <w:color w:val="333333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593"/>
    <w:rPr>
      <w:rFonts w:eastAsia="Calibri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512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link w:val="PiedepginaCar"/>
    <w:uiPriority w:val="99"/>
    <w:unhideWhenUsed/>
    <w:rsid w:val="00FF55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5593"/>
    <w:rPr>
      <w:rFonts w:ascii="Frutiger-Light" w:eastAsia="Calibri" w:hAnsi="Frutiger-Light" w:cs="Frutiger-Light"/>
      <w:color w:val="333333"/>
      <w:lang w:val="es-MX"/>
    </w:rPr>
  </w:style>
  <w:style w:type="paragraph" w:styleId="Textoindependiente">
    <w:name w:val="Body Text"/>
    <w:basedOn w:val="Normal"/>
    <w:link w:val="TextoindependienteCar"/>
    <w:semiHidden/>
    <w:rsid w:val="00FF5593"/>
    <w:pPr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F5593"/>
    <w:rPr>
      <w:rFonts w:ascii="Arial" w:eastAsia="Times New Roman" w:hAnsi="Arial" w:cs="Arial"/>
      <w:sz w:val="24"/>
      <w:szCs w:val="24"/>
      <w:lang w:val="es-MX" w:eastAsia="es-ES"/>
    </w:rPr>
  </w:style>
  <w:style w:type="paragraph" w:styleId="Sinespaciado">
    <w:name w:val="No Spacing"/>
    <w:qFormat/>
    <w:rsid w:val="00FF5593"/>
    <w:pPr>
      <w:spacing w:after="0" w:line="240" w:lineRule="auto"/>
    </w:pPr>
    <w:rPr>
      <w:rFonts w:ascii="Calibri" w:eastAsia="Times New Roman" w:hAnsi="Calibri" w:cs="Times New Roman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FF5593"/>
    <w:pPr>
      <w:jc w:val="center"/>
    </w:pPr>
    <w:rPr>
      <w:b/>
      <w:bCs/>
      <w:color w:val="000000"/>
      <w:sz w:val="18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F5593"/>
    <w:rPr>
      <w:rFonts w:ascii="Frutiger-Light" w:eastAsia="Calibri" w:hAnsi="Frutiger-Light" w:cs="Frutiger-Light"/>
      <w:b/>
      <w:bCs/>
      <w:color w:val="000000"/>
      <w:sz w:val="18"/>
      <w:lang w:val="es-MX"/>
    </w:rPr>
  </w:style>
  <w:style w:type="character" w:styleId="Textoennegrita">
    <w:name w:val="Strong"/>
    <w:basedOn w:val="Fuentedeprrafopredeter"/>
    <w:uiPriority w:val="22"/>
    <w:qFormat/>
    <w:rsid w:val="00FF5593"/>
    <w:rPr>
      <w:b/>
      <w:bCs/>
    </w:rPr>
  </w:style>
  <w:style w:type="character" w:customStyle="1" w:styleId="apple-converted-space">
    <w:name w:val="apple-converted-space"/>
    <w:basedOn w:val="Fuentedeprrafopredeter"/>
    <w:rsid w:val="00FF5593"/>
  </w:style>
  <w:style w:type="paragraph" w:styleId="Textodeglobo">
    <w:name w:val="Balloon Text"/>
    <w:basedOn w:val="Normal"/>
    <w:link w:val="TextodegloboCar"/>
    <w:uiPriority w:val="99"/>
    <w:semiHidden/>
    <w:unhideWhenUsed/>
    <w:rsid w:val="0004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24D"/>
    <w:rPr>
      <w:rFonts w:ascii="Tahoma" w:eastAsia="Calibri" w:hAnsi="Tahoma" w:cs="Tahoma"/>
      <w:color w:val="333333"/>
      <w:sz w:val="16"/>
      <w:szCs w:val="16"/>
      <w:lang w:val="es-MX"/>
    </w:rPr>
  </w:style>
  <w:style w:type="character" w:customStyle="1" w:styleId="puesto-recuadro-main">
    <w:name w:val="puesto-recuadro-main"/>
    <w:basedOn w:val="Fuentedeprrafopredeter"/>
    <w:rsid w:val="00785A04"/>
    <w:rPr>
      <w:sz w:val="24"/>
      <w:szCs w:val="24"/>
      <w:bdr w:val="none" w:sz="0" w:space="0" w:color="auto" w:frame="1"/>
      <w:vertAlign w:val="baseline"/>
    </w:rPr>
  </w:style>
  <w:style w:type="paragraph" w:styleId="Encabezado">
    <w:name w:val="header"/>
    <w:basedOn w:val="Normal"/>
    <w:link w:val="EncabezadoCar"/>
    <w:uiPriority w:val="99"/>
    <w:unhideWhenUsed/>
    <w:rsid w:val="00507D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D7F"/>
    <w:rPr>
      <w:rFonts w:ascii="Frutiger-Light" w:eastAsia="Calibri" w:hAnsi="Frutiger-Light" w:cs="Frutiger-Light"/>
      <w:color w:val="333333"/>
      <w:lang w:val="es-MX"/>
    </w:rPr>
  </w:style>
  <w:style w:type="paragraph" w:styleId="NormalWeb">
    <w:name w:val="Normal (Web)"/>
    <w:basedOn w:val="Normal"/>
    <w:uiPriority w:val="99"/>
    <w:unhideWhenUsed/>
    <w:rsid w:val="0027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rrafodelista">
    <w:name w:val="List Paragraph"/>
    <w:basedOn w:val="Normal"/>
    <w:uiPriority w:val="34"/>
    <w:qFormat/>
    <w:rsid w:val="00B37C18"/>
    <w:pPr>
      <w:ind w:left="720"/>
      <w:contextualSpacing/>
    </w:pPr>
  </w:style>
  <w:style w:type="table" w:styleId="Tablaconcuadrcula">
    <w:name w:val="Table Grid"/>
    <w:basedOn w:val="Tablanormal"/>
    <w:uiPriority w:val="59"/>
    <w:rsid w:val="00D27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65123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character" w:styleId="Hipervnculo">
    <w:name w:val="Hyperlink"/>
    <w:basedOn w:val="Fuentedeprrafopredeter"/>
    <w:uiPriority w:val="99"/>
    <w:unhideWhenUsed/>
    <w:rsid w:val="00651231"/>
    <w:rPr>
      <w:color w:val="0000FF" w:themeColor="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DE/sLcfT4zOsJ2rqyEtxOligUg==">CgMxLjA4AHIhMUI1RUlPcUxWTm5Oa181Zk4zNUxRX21YcUZ6aWczQks0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426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squintero</dc:creator>
  <cp:lastModifiedBy>Omar Resendiz Arteaga</cp:lastModifiedBy>
  <cp:revision>4</cp:revision>
  <dcterms:created xsi:type="dcterms:W3CDTF">2025-05-12T18:25:00Z</dcterms:created>
  <dcterms:modified xsi:type="dcterms:W3CDTF">2025-08-06T20:54:00Z</dcterms:modified>
</cp:coreProperties>
</file>